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F0439">
              <w:rPr>
                <w:rFonts w:cs="Arial"/>
                <w:b/>
                <w:sz w:val="20"/>
                <w:szCs w:val="20"/>
              </w:rPr>
            </w:r>
            <w:r w:rsidR="000F043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B86C7DC" w:rsidR="009A58CF" w:rsidRPr="004E6635" w:rsidRDefault="000F043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10/03</w:t>
            </w:r>
            <w:r w:rsidR="00A0701B" w:rsidRPr="00EB5A42">
              <w:rPr>
                <w:rFonts w:cs="Arial"/>
                <w:b/>
                <w:sz w:val="20"/>
                <w:szCs w:val="20"/>
              </w:rPr>
              <w:t>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F0439">
              <w:rPr>
                <w:rFonts w:cs="Arial"/>
                <w:b/>
                <w:sz w:val="20"/>
                <w:szCs w:val="20"/>
              </w:rPr>
            </w:r>
            <w:r w:rsidR="000F04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08FD47B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01A08E" w14:textId="1AF9F5F7" w:rsidR="00A334D5" w:rsidRDefault="000F043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WR Willow Creek LLC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197968">
              <w:rPr>
                <w:rFonts w:cs="Arial"/>
                <w:sz w:val="20"/>
                <w:szCs w:val="20"/>
              </w:rPr>
              <w:t>3-0</w:t>
            </w:r>
            <w:r>
              <w:rPr>
                <w:rFonts w:cs="Arial"/>
                <w:sz w:val="20"/>
                <w:szCs w:val="20"/>
              </w:rPr>
              <w:t>1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</w:t>
            </w:r>
            <w:proofErr w:type="gramStart"/>
            <w:r w:rsidR="00BE4EA3">
              <w:rPr>
                <w:rFonts w:cs="Arial"/>
                <w:sz w:val="20"/>
                <w:szCs w:val="20"/>
              </w:rPr>
              <w:t>submitted an application</w:t>
            </w:r>
            <w:proofErr w:type="gramEnd"/>
            <w:r w:rsidR="00BE4EA3">
              <w:rPr>
                <w:rFonts w:cs="Arial"/>
                <w:sz w:val="20"/>
                <w:szCs w:val="20"/>
              </w:rPr>
              <w:t xml:space="preserve"> which proposes to rescind their property from the existing Williamson Act contract</w:t>
            </w:r>
            <w:r w:rsidR="00197968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>, which currently ha</w:t>
            </w:r>
            <w:r w:rsidR="00197968">
              <w:rPr>
                <w:rFonts w:cs="Arial"/>
                <w:sz w:val="20"/>
                <w:szCs w:val="20"/>
              </w:rPr>
              <w:t>ve</w:t>
            </w:r>
            <w:r w:rsidR="00E05A17">
              <w:rPr>
                <w:rFonts w:cs="Arial"/>
                <w:sz w:val="20"/>
                <w:szCs w:val="20"/>
              </w:rPr>
              <w:t xml:space="preserve"> separate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653804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BE4EA3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One parcel is substandard in size at </w:t>
            </w:r>
            <w:r>
              <w:rPr>
                <w:rFonts w:cs="Arial"/>
                <w:sz w:val="20"/>
                <w:szCs w:val="20"/>
              </w:rPr>
              <w:t>6</w:t>
            </w:r>
            <w:r w:rsidR="00DA374E">
              <w:rPr>
                <w:rFonts w:cs="Arial"/>
                <w:sz w:val="20"/>
                <w:szCs w:val="20"/>
              </w:rPr>
              <w:t xml:space="preserve"> acres. </w:t>
            </w:r>
            <w:r w:rsidR="00197968">
              <w:rPr>
                <w:rFonts w:cs="Arial"/>
                <w:sz w:val="20"/>
                <w:szCs w:val="20"/>
              </w:rPr>
              <w:t xml:space="preserve">The owner does not intend to adjust the property boundary to increase the parcel size so </w:t>
            </w:r>
            <w:r w:rsidR="00DA374E">
              <w:rPr>
                <w:rFonts w:cs="Arial"/>
                <w:sz w:val="20"/>
                <w:szCs w:val="20"/>
              </w:rPr>
              <w:t>staff would recommend the board issue a notice of non-renewal</w:t>
            </w:r>
            <w:r w:rsidR="00197968">
              <w:rPr>
                <w:rFonts w:cs="Arial"/>
                <w:sz w:val="20"/>
                <w:szCs w:val="20"/>
              </w:rPr>
              <w:t xml:space="preserve"> for the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6 </w:t>
            </w:r>
            <w:r w:rsidR="00197968">
              <w:rPr>
                <w:rFonts w:cs="Arial"/>
                <w:sz w:val="20"/>
                <w:szCs w:val="20"/>
              </w:rPr>
              <w:t>acre</w:t>
            </w:r>
            <w:proofErr w:type="gramEnd"/>
            <w:r w:rsidR="00197968">
              <w:rPr>
                <w:rFonts w:cs="Arial"/>
                <w:sz w:val="20"/>
                <w:szCs w:val="20"/>
              </w:rPr>
              <w:t xml:space="preserve"> parcel.</w:t>
            </w:r>
          </w:p>
          <w:p w14:paraId="26E6D5BF" w14:textId="7DA76675" w:rsidR="00A23D4F" w:rsidRPr="004E6635" w:rsidRDefault="00653804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project does not propose to increase or decrease the number of acres currently in Agricultural Preserve.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0439">
              <w:rPr>
                <w:rFonts w:cs="Arial"/>
                <w:sz w:val="18"/>
                <w:szCs w:val="18"/>
              </w:rPr>
            </w:r>
            <w:r w:rsidR="000F043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0439">
              <w:rPr>
                <w:rFonts w:cs="Arial"/>
                <w:sz w:val="18"/>
                <w:szCs w:val="18"/>
              </w:rPr>
            </w:r>
            <w:r w:rsidR="000F043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0439">
              <w:rPr>
                <w:rFonts w:cs="Arial"/>
                <w:sz w:val="18"/>
                <w:szCs w:val="18"/>
              </w:rPr>
            </w:r>
            <w:r w:rsidR="000F04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0439">
              <w:rPr>
                <w:rFonts w:cs="Arial"/>
                <w:sz w:val="18"/>
                <w:szCs w:val="18"/>
              </w:rPr>
            </w:r>
            <w:r w:rsidR="000F04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653804" w:rsidRDefault="00FE2F20" w:rsidP="00FE2F20">
            <w:pPr>
              <w:spacing w:after="6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 xml:space="preserve">I move </w:t>
            </w:r>
            <w:r w:rsidR="00B07922" w:rsidRPr="00653804">
              <w:rPr>
                <w:rFonts w:cs="Arial"/>
                <w:sz w:val="17"/>
                <w:szCs w:val="17"/>
              </w:rPr>
              <w:t>to take</w:t>
            </w:r>
            <w:r w:rsidRPr="00653804">
              <w:rPr>
                <w:rFonts w:cs="Arial"/>
                <w:sz w:val="17"/>
                <w:szCs w:val="17"/>
              </w:rPr>
              <w:t xml:space="preserve"> the following actions: </w:t>
            </w:r>
          </w:p>
          <w:p w14:paraId="7DBF21C2" w14:textId="77777777" w:rsidR="00E05A17" w:rsidRPr="00653804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bookmarkStart w:id="13" w:name="_Hlk105072752"/>
            <w:r w:rsidRPr="00653804">
              <w:rPr>
                <w:rFonts w:cs="Arial"/>
                <w:sz w:val="17"/>
                <w:szCs w:val="17"/>
              </w:rPr>
              <w:t xml:space="preserve">Determine the project exempt from the California Environmental Quality Act (CEQA) pursuant to CEQA Guidelines section 15317, Open Space Easements or Contracts; and </w:t>
            </w:r>
          </w:p>
          <w:p w14:paraId="34D89166" w14:textId="435BC707" w:rsidR="00653804" w:rsidRPr="00653804" w:rsidRDefault="00653804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>Adopt the attached resolution approving the amendment of the existing Agricultural Preserves and establish a new Agricultural Preserve.</w:t>
            </w:r>
          </w:p>
          <w:p w14:paraId="15159A55" w14:textId="77777777" w:rsidR="00B07922" w:rsidRPr="00653804" w:rsidRDefault="00E05A17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 w:rsidRPr="00653804">
              <w:rPr>
                <w:rFonts w:cs="Arial"/>
                <w:sz w:val="17"/>
                <w:szCs w:val="17"/>
              </w:rPr>
              <w:t>Adopt the attached resolution approving the rescission and reentry of the applicable Williamson Act contract</w:t>
            </w:r>
            <w:r w:rsidR="001F75B0" w:rsidRPr="00653804">
              <w:rPr>
                <w:rFonts w:cs="Arial"/>
                <w:sz w:val="17"/>
                <w:szCs w:val="17"/>
              </w:rPr>
              <w:t>.</w:t>
            </w:r>
            <w:bookmarkEnd w:id="13"/>
          </w:p>
          <w:p w14:paraId="5A72D409" w14:textId="607EFA47" w:rsidR="00DA374E" w:rsidRPr="00653804" w:rsidRDefault="00197968" w:rsidP="00AD68E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Adopt the attached resolution directing staff to process the Notice of Non-Renewal for the </w:t>
            </w:r>
            <w:r w:rsidR="000F0439">
              <w:rPr>
                <w:rFonts w:cs="Arial"/>
                <w:sz w:val="17"/>
                <w:szCs w:val="17"/>
              </w:rPr>
              <w:t>6</w:t>
            </w:r>
            <w:r>
              <w:rPr>
                <w:rFonts w:cs="Arial"/>
                <w:sz w:val="17"/>
                <w:szCs w:val="17"/>
              </w:rPr>
              <w:t>-acre parcel</w:t>
            </w:r>
            <w:r w:rsidR="00DA374E" w:rsidRPr="00653804">
              <w:rPr>
                <w:rFonts w:cs="Arial"/>
                <w:sz w:val="17"/>
                <w:szCs w:val="17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0F0439"/>
    <w:rsid w:val="00186BA5"/>
    <w:rsid w:val="00192C55"/>
    <w:rsid w:val="00197968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53804"/>
    <w:rsid w:val="00656647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23772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231FE"/>
    <w:rsid w:val="00A23D4F"/>
    <w:rsid w:val="00A334D5"/>
    <w:rsid w:val="00A42C6B"/>
    <w:rsid w:val="00A7441D"/>
    <w:rsid w:val="00AA1A3F"/>
    <w:rsid w:val="00AB4ED4"/>
    <w:rsid w:val="00AD68EB"/>
    <w:rsid w:val="00AF0546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382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2023-08-30T21:37:00Z</dcterms:created>
  <dcterms:modified xsi:type="dcterms:W3CDTF">2023-08-30T21:37:00Z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